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EA128" w14:textId="77777777" w:rsidR="007E0051" w:rsidRPr="005170F8" w:rsidRDefault="007E0051" w:rsidP="007E0051">
      <w:pPr>
        <w:jc w:val="center"/>
        <w:rPr>
          <w:rFonts w:ascii="Arial" w:hAnsi="Arial" w:cs="Arial"/>
          <w:b/>
          <w:bCs/>
          <w:color w:val="2F5496" w:themeColor="accent1" w:themeShade="BF"/>
        </w:rPr>
      </w:pPr>
    </w:p>
    <w:p w14:paraId="4A93C04D" w14:textId="77777777" w:rsidR="007E0051" w:rsidRPr="005170F8" w:rsidRDefault="007E0051" w:rsidP="007E0051">
      <w:pPr>
        <w:spacing w:before="20" w:after="20"/>
        <w:ind w:right="-22"/>
        <w:rPr>
          <w:rFonts w:ascii="Arial" w:hAnsi="Arial" w:cs="Arial"/>
          <w:noProof/>
          <w:color w:val="000000"/>
        </w:rPr>
      </w:pPr>
    </w:p>
    <w:p w14:paraId="214536EC" w14:textId="328B37A1" w:rsidR="007E0051" w:rsidRPr="005170F8" w:rsidRDefault="007E0051" w:rsidP="007E0051">
      <w:pPr>
        <w:spacing w:before="20" w:after="20"/>
        <w:ind w:right="-22"/>
        <w:rPr>
          <w:rFonts w:ascii="Arial" w:hAnsi="Arial" w:cs="Arial"/>
          <w:noProof/>
          <w:color w:val="000000"/>
        </w:rPr>
      </w:pPr>
      <w:r w:rsidRPr="005170F8">
        <w:rPr>
          <w:rFonts w:ascii="Arial" w:hAnsi="Arial" w:cs="Arial"/>
          <w:noProof/>
          <w:color w:val="000000"/>
        </w:rPr>
        <w:t xml:space="preserve">СКМ-ЗП-РУ-04/01   </w:t>
      </w:r>
      <w:r w:rsidRPr="005170F8">
        <w:rPr>
          <w:rFonts w:ascii="Arial" w:hAnsi="Arial" w:cs="Arial"/>
          <w:noProof/>
          <w:color w:val="000000"/>
        </w:rPr>
        <w:br/>
        <w:t>Бр.19-</w:t>
      </w:r>
      <w:r w:rsidR="00BE2BF7">
        <w:rPr>
          <w:rFonts w:ascii="Arial" w:hAnsi="Arial" w:cs="Arial"/>
          <w:noProof/>
          <w:color w:val="000000"/>
          <w:lang w:val="en-US"/>
        </w:rPr>
        <w:t>544</w:t>
      </w:r>
      <w:r w:rsidRPr="005170F8">
        <w:rPr>
          <w:rFonts w:ascii="Arial" w:hAnsi="Arial" w:cs="Arial"/>
          <w:noProof/>
          <w:color w:val="000000"/>
          <w:lang w:val="en-US"/>
        </w:rPr>
        <w:t>/1</w:t>
      </w:r>
      <w:r w:rsidRPr="005170F8">
        <w:rPr>
          <w:rFonts w:ascii="Arial" w:hAnsi="Arial" w:cs="Arial"/>
          <w:noProof/>
          <w:color w:val="000000"/>
        </w:rPr>
        <w:br/>
        <w:t xml:space="preserve">Дата: </w:t>
      </w:r>
      <w:r w:rsidR="00BE2BF7">
        <w:rPr>
          <w:rFonts w:ascii="Arial" w:hAnsi="Arial" w:cs="Arial"/>
          <w:noProof/>
          <w:color w:val="000000"/>
          <w:lang w:val="en-US"/>
        </w:rPr>
        <w:t>12.06.</w:t>
      </w:r>
      <w:bookmarkStart w:id="0" w:name="_GoBack"/>
      <w:bookmarkEnd w:id="0"/>
      <w:r w:rsidRPr="005170F8">
        <w:rPr>
          <w:rFonts w:ascii="Arial" w:hAnsi="Arial" w:cs="Arial"/>
          <w:noProof/>
          <w:color w:val="000000"/>
        </w:rPr>
        <w:t>2026 година</w:t>
      </w:r>
    </w:p>
    <w:p w14:paraId="4E5A19B7" w14:textId="77777777" w:rsidR="007E0051" w:rsidRPr="005170F8" w:rsidRDefault="007E0051" w:rsidP="007E0051">
      <w:pPr>
        <w:jc w:val="center"/>
        <w:rPr>
          <w:rFonts w:ascii="Arial" w:hAnsi="Arial" w:cs="Arial"/>
          <w:b/>
          <w:bCs/>
          <w:color w:val="2F5496" w:themeColor="accent1" w:themeShade="BF"/>
        </w:rPr>
      </w:pPr>
    </w:p>
    <w:p w14:paraId="2437371F" w14:textId="77777777" w:rsidR="007E0051" w:rsidRPr="005170F8" w:rsidRDefault="007E0051" w:rsidP="007E0051">
      <w:pPr>
        <w:jc w:val="center"/>
        <w:rPr>
          <w:rFonts w:ascii="Arial" w:hAnsi="Arial" w:cs="Arial"/>
          <w:b/>
          <w:bCs/>
          <w:color w:val="2F5496" w:themeColor="accent1" w:themeShade="BF"/>
        </w:rPr>
      </w:pPr>
    </w:p>
    <w:p w14:paraId="4A56EF97" w14:textId="71996150" w:rsidR="007E0051" w:rsidRPr="005170F8" w:rsidRDefault="007E0051" w:rsidP="007E0051">
      <w:pPr>
        <w:jc w:val="center"/>
        <w:rPr>
          <w:rFonts w:ascii="Arial" w:hAnsi="Arial" w:cs="Arial"/>
          <w:b/>
          <w:bCs/>
          <w:color w:val="2F5496" w:themeColor="accent1" w:themeShade="BF"/>
        </w:rPr>
      </w:pPr>
      <w:r w:rsidRPr="005170F8">
        <w:rPr>
          <w:rFonts w:ascii="Arial" w:hAnsi="Arial" w:cs="Arial"/>
          <w:noProof/>
          <w:lang w:val="en-US"/>
        </w:rPr>
        <w:drawing>
          <wp:inline distT="0" distB="0" distL="0" distR="0" wp14:anchorId="0F2EE02E" wp14:editId="7BE6BF12">
            <wp:extent cx="2011680" cy="838200"/>
            <wp:effectExtent l="0" t="0" r="7620" b="0"/>
            <wp:docPr id="1" name="Picture 1" descr="KomorskiZnak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orskiZnak-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00407" w14:textId="3BFA1903" w:rsidR="007E0051" w:rsidRPr="007E0051" w:rsidRDefault="009A7132" w:rsidP="007E0051">
      <w:pPr>
        <w:spacing w:after="0" w:line="240" w:lineRule="auto"/>
        <w:ind w:right="-22" w:hanging="720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 xml:space="preserve">          </w:t>
      </w:r>
      <w:r w:rsidR="007E0051" w:rsidRPr="007E0051">
        <w:rPr>
          <w:rFonts w:ascii="Arial" w:eastAsia="Times New Roman" w:hAnsi="Arial" w:cs="Arial"/>
          <w:b/>
          <w:color w:val="000000"/>
          <w:lang w:eastAsia="hr-HR"/>
        </w:rPr>
        <w:t xml:space="preserve">Еднодневен </w:t>
      </w:r>
      <w:r w:rsidR="005170F8">
        <w:rPr>
          <w:rFonts w:ascii="Arial" w:eastAsia="Times New Roman" w:hAnsi="Arial" w:cs="Arial"/>
          <w:b/>
          <w:color w:val="000000"/>
          <w:lang w:eastAsia="hr-HR"/>
        </w:rPr>
        <w:t xml:space="preserve">„он-лајн“ </w:t>
      </w:r>
      <w:r w:rsidR="007E0051" w:rsidRPr="007E0051">
        <w:rPr>
          <w:rFonts w:ascii="Arial" w:eastAsia="Times New Roman" w:hAnsi="Arial" w:cs="Arial"/>
          <w:b/>
          <w:color w:val="000000"/>
          <w:lang w:eastAsia="hr-HR"/>
        </w:rPr>
        <w:t>семинар на тема:</w:t>
      </w:r>
    </w:p>
    <w:p w14:paraId="29075C7B" w14:textId="77777777" w:rsidR="007E0051" w:rsidRPr="007E0051" w:rsidRDefault="007E0051" w:rsidP="007E0051">
      <w:pPr>
        <w:spacing w:after="0" w:line="240" w:lineRule="auto"/>
        <w:ind w:right="-22" w:hanging="720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632672C2" w14:textId="47CF68C7" w:rsidR="007E0051" w:rsidRPr="005170F8" w:rsidRDefault="007E0051" w:rsidP="007E0051">
      <w:pPr>
        <w:spacing w:after="0" w:line="240" w:lineRule="auto"/>
        <w:ind w:right="-22" w:hanging="720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5170F8">
        <w:rPr>
          <w:rFonts w:ascii="Arial" w:eastAsia="Times New Roman" w:hAnsi="Arial" w:cs="Arial"/>
          <w:b/>
          <w:color w:val="000000"/>
          <w:lang w:eastAsia="hr-HR"/>
        </w:rPr>
        <w:t>УРБАНИСТИЧКАТА РЕГУЛАТИВА – ИНСТРУМЕНТ ВО ФУНКЦИЈА НА ЈАВНИОТ ИЛИ БИЗНИС ИНТЕРЕСОТ?</w:t>
      </w:r>
    </w:p>
    <w:p w14:paraId="7AF386DC" w14:textId="77777777" w:rsidR="007E0051" w:rsidRPr="007E0051" w:rsidRDefault="007E0051" w:rsidP="007E0051">
      <w:pPr>
        <w:spacing w:after="0" w:line="240" w:lineRule="auto"/>
        <w:ind w:right="-22" w:hanging="720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4C53C04F" w14:textId="77777777" w:rsidR="005170F8" w:rsidRPr="005170F8" w:rsidRDefault="007E0051" w:rsidP="005170F8">
      <w:pPr>
        <w:spacing w:after="0" w:line="240" w:lineRule="auto"/>
        <w:ind w:right="-22"/>
        <w:jc w:val="center"/>
        <w:rPr>
          <w:rFonts w:ascii="Arial" w:eastAsia="Times New Roman" w:hAnsi="Arial" w:cs="Arial"/>
          <w:b/>
          <w:color w:val="000000"/>
          <w:lang w:eastAsia="hr-HR"/>
        </w:rPr>
      </w:pPr>
      <w:r w:rsidRPr="005170F8">
        <w:rPr>
          <w:rFonts w:ascii="Arial" w:eastAsia="Times New Roman" w:hAnsi="Arial" w:cs="Arial"/>
          <w:b/>
          <w:color w:val="000000"/>
          <w:lang w:eastAsia="hr-HR"/>
        </w:rPr>
        <w:t>Најнови законски измени, практични дилеми и предизвици во урбанистичкото планирање</w:t>
      </w:r>
    </w:p>
    <w:p w14:paraId="550D5531" w14:textId="4405830C" w:rsidR="007E0051" w:rsidRPr="007E0051" w:rsidRDefault="007E0051" w:rsidP="005170F8">
      <w:pPr>
        <w:spacing w:after="0" w:line="240" w:lineRule="auto"/>
        <w:ind w:right="-22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14:paraId="7B55EB1C" w14:textId="43CD771A" w:rsidR="007E0051" w:rsidRPr="007E0051" w:rsidRDefault="005170F8" w:rsidP="005170F8">
      <w:pPr>
        <w:spacing w:after="0" w:line="240" w:lineRule="auto"/>
        <w:ind w:left="720" w:right="9"/>
        <w:contextualSpacing/>
        <w:jc w:val="center"/>
        <w:rPr>
          <w:rFonts w:ascii="Arial" w:eastAsia="Times New Roman" w:hAnsi="Arial" w:cs="Arial"/>
          <w:b/>
          <w:color w:val="000000"/>
          <w:lang w:val="hr-HR"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7 јули</w:t>
      </w:r>
      <w:r w:rsidR="007E0051" w:rsidRPr="007E0051">
        <w:rPr>
          <w:rFonts w:ascii="Arial" w:eastAsia="Times New Roman" w:hAnsi="Arial" w:cs="Arial"/>
          <w:bCs/>
          <w:color w:val="000000"/>
          <w:lang w:eastAsia="hr-HR"/>
        </w:rPr>
        <w:t xml:space="preserve"> 2026 година (</w:t>
      </w:r>
      <w:r>
        <w:rPr>
          <w:rFonts w:ascii="Arial" w:eastAsia="Times New Roman" w:hAnsi="Arial" w:cs="Arial"/>
          <w:bCs/>
          <w:color w:val="000000"/>
          <w:lang w:eastAsia="hr-HR"/>
        </w:rPr>
        <w:t>вторник</w:t>
      </w:r>
      <w:r w:rsidR="007E0051" w:rsidRPr="007E0051">
        <w:rPr>
          <w:rFonts w:ascii="Arial" w:eastAsia="Times New Roman" w:hAnsi="Arial" w:cs="Arial"/>
          <w:bCs/>
          <w:color w:val="000000"/>
          <w:lang w:eastAsia="hr-HR"/>
        </w:rPr>
        <w:t>)</w:t>
      </w:r>
    </w:p>
    <w:p w14:paraId="2A29804B" w14:textId="3E9E3894" w:rsidR="007E0051" w:rsidRPr="007E0051" w:rsidRDefault="007E0051" w:rsidP="007E0051">
      <w:pPr>
        <w:spacing w:after="0" w:line="240" w:lineRule="auto"/>
        <w:ind w:right="9"/>
        <w:rPr>
          <w:rFonts w:ascii="Arial" w:eastAsia="Times New Roman" w:hAnsi="Arial" w:cs="Arial"/>
          <w:color w:val="000000"/>
          <w:lang w:eastAsia="hr-HR"/>
        </w:rPr>
      </w:pPr>
      <w:r w:rsidRPr="007E0051">
        <w:rPr>
          <w:rFonts w:ascii="Arial" w:eastAsia="Times New Roman" w:hAnsi="Arial" w:cs="Arial"/>
          <w:color w:val="000000"/>
          <w:lang w:eastAsia="hr-HR"/>
        </w:rPr>
        <w:t xml:space="preserve">                                                             10:00 – </w:t>
      </w:r>
      <w:r w:rsidR="005170F8">
        <w:rPr>
          <w:rFonts w:ascii="Arial" w:eastAsia="Times New Roman" w:hAnsi="Arial" w:cs="Arial"/>
          <w:color w:val="000000"/>
          <w:lang w:eastAsia="hr-HR"/>
        </w:rPr>
        <w:t>14:00</w:t>
      </w:r>
      <w:r w:rsidRPr="007E0051">
        <w:rPr>
          <w:rFonts w:ascii="Arial" w:eastAsia="Times New Roman" w:hAnsi="Arial" w:cs="Arial"/>
          <w:color w:val="000000"/>
          <w:lang w:eastAsia="hr-HR"/>
        </w:rPr>
        <w:t xml:space="preserve"> часот</w:t>
      </w:r>
    </w:p>
    <w:p w14:paraId="152B7F1C" w14:textId="56ED6A05" w:rsidR="007E0051" w:rsidRPr="007E0051" w:rsidRDefault="007E0051" w:rsidP="007E0051">
      <w:pPr>
        <w:spacing w:after="0" w:line="276" w:lineRule="auto"/>
        <w:ind w:right="9"/>
        <w:jc w:val="center"/>
        <w:rPr>
          <w:rFonts w:ascii="Arial" w:eastAsia="Times New Roman" w:hAnsi="Arial" w:cs="Arial"/>
          <w:bCs/>
          <w:lang w:eastAsia="en-GB"/>
        </w:rPr>
      </w:pPr>
      <w:r w:rsidRPr="007E0051">
        <w:rPr>
          <w:rFonts w:ascii="Arial" w:eastAsia="Times New Roman" w:hAnsi="Arial" w:cs="Arial"/>
          <w:bCs/>
          <w:lang w:eastAsia="en-GB"/>
        </w:rPr>
        <w:t xml:space="preserve">Стопанска комора на Северна Македонија </w:t>
      </w:r>
    </w:p>
    <w:p w14:paraId="1DF3576F" w14:textId="77777777" w:rsidR="007E0051" w:rsidRPr="005170F8" w:rsidRDefault="007E0051">
      <w:pPr>
        <w:rPr>
          <w:rFonts w:ascii="Arial" w:hAnsi="Arial" w:cs="Arial"/>
          <w:b/>
          <w:bCs/>
          <w:color w:val="2F5496" w:themeColor="accent1" w:themeShade="BF"/>
        </w:rPr>
      </w:pPr>
    </w:p>
    <w:p w14:paraId="2572BBD9" w14:textId="77777777" w:rsidR="005170F8" w:rsidRPr="005170F8" w:rsidRDefault="005170F8" w:rsidP="005170F8">
      <w:pPr>
        <w:ind w:firstLine="720"/>
        <w:jc w:val="both"/>
        <w:rPr>
          <w:rFonts w:ascii="Arial" w:hAnsi="Arial" w:cs="Arial"/>
          <w:b/>
          <w:lang w:val="en-US"/>
        </w:rPr>
      </w:pPr>
      <w:r w:rsidRPr="005170F8">
        <w:rPr>
          <w:rFonts w:ascii="Arial" w:hAnsi="Arial" w:cs="Arial"/>
          <w:b/>
          <w:lang w:val="en-US"/>
        </w:rPr>
        <w:t>Во услови на интензивен инвестициски циклус, зголемена градежна активност и чести измени на урбанистичката регулатива, правилното толкување и примена на законските одредби станува од клучно значење за сите чинители во процесот – инвеститори, проектанти, урбанисти, општини, јавни институции и правни лица.</w:t>
      </w:r>
    </w:p>
    <w:p w14:paraId="3D9D3ADD" w14:textId="77777777" w:rsidR="005170F8" w:rsidRPr="005170F8" w:rsidRDefault="005170F8" w:rsidP="005170F8">
      <w:pPr>
        <w:ind w:firstLine="720"/>
        <w:jc w:val="both"/>
        <w:rPr>
          <w:rFonts w:ascii="Arial" w:hAnsi="Arial" w:cs="Arial"/>
          <w:b/>
          <w:lang w:val="en-US"/>
        </w:rPr>
      </w:pPr>
      <w:r w:rsidRPr="005170F8">
        <w:rPr>
          <w:rFonts w:ascii="Arial" w:hAnsi="Arial" w:cs="Arial"/>
          <w:b/>
          <w:lang w:val="en-US"/>
        </w:rPr>
        <w:t>Дали најновите измени навистина придонесуваат за поефикасни постапки? Како да се надминат честите дилеми и судири меѓу различните закони? Каде завршува јавниот интерес, а каде започнува интересот на инвеститорите?</w:t>
      </w:r>
    </w:p>
    <w:p w14:paraId="53E8119E" w14:textId="77777777" w:rsidR="005170F8" w:rsidRPr="005170F8" w:rsidRDefault="005170F8" w:rsidP="005170F8">
      <w:pPr>
        <w:ind w:firstLine="720"/>
        <w:jc w:val="both"/>
        <w:rPr>
          <w:rFonts w:ascii="Arial" w:hAnsi="Arial" w:cs="Arial"/>
          <w:b/>
          <w:lang w:val="en-US"/>
        </w:rPr>
      </w:pPr>
      <w:r w:rsidRPr="005170F8">
        <w:rPr>
          <w:rFonts w:ascii="Arial" w:hAnsi="Arial" w:cs="Arial"/>
          <w:b/>
          <w:lang w:val="en-US"/>
        </w:rPr>
        <w:t>Овој вебинар нуди единствена можност за директна дискусија и размена на искуства со врвен експерт од областа на урбанистичкото планирање, со акцент на актуелните законски решенија и нивната практична примена.</w:t>
      </w:r>
    </w:p>
    <w:p w14:paraId="5C682E94" w14:textId="3F86964E" w:rsidR="00094635" w:rsidRPr="005170F8" w:rsidRDefault="00094635" w:rsidP="005170F8">
      <w:pPr>
        <w:ind w:firstLine="720"/>
        <w:jc w:val="both"/>
        <w:rPr>
          <w:rFonts w:ascii="Arial" w:hAnsi="Arial" w:cs="Arial"/>
        </w:rPr>
      </w:pPr>
      <w:r w:rsidRPr="005170F8">
        <w:rPr>
          <w:rFonts w:ascii="Arial" w:hAnsi="Arial" w:cs="Arial"/>
        </w:rPr>
        <w:t xml:space="preserve">Урбанизацијата е процес тесно поврзан со реализација на инвестиции и иницијативи кои претставуваат јавен интерес, но исто така е предуслов за развој на бизнис секторот низ  спроведување на урбанистички планови, проекти и друга документација. Последните неколку години, кои се поклопуваат и со отпочнување на примена на новата урбанистичка регулатива </w:t>
      </w:r>
      <w:r w:rsidR="00F7363C" w:rsidRPr="005170F8">
        <w:rPr>
          <w:rFonts w:ascii="Arial" w:hAnsi="Arial" w:cs="Arial"/>
        </w:rPr>
        <w:t>- Закон за урбанистичко планирање („Службен весник на РСМ“ бр. 32/20, 111/23, 73/24, 171/24, 224/24, 40/25, 101/25, 127/25) и Правилник за урбанистичко планирање („Службен весник на РСМ“ бр. 225/20, 219/21, 104/22, 99/23, 7/25, 143/25, 241/25, 30/26, 87/26)</w:t>
      </w:r>
      <w:r w:rsidRPr="005170F8">
        <w:rPr>
          <w:rFonts w:ascii="Arial" w:hAnsi="Arial" w:cs="Arial"/>
        </w:rPr>
        <w:t>, градежната експанзија и интензивирање</w:t>
      </w:r>
      <w:r w:rsidR="00F7363C" w:rsidRPr="005170F8">
        <w:rPr>
          <w:rFonts w:ascii="Arial" w:hAnsi="Arial" w:cs="Arial"/>
        </w:rPr>
        <w:t>то</w:t>
      </w:r>
      <w:r w:rsidRPr="005170F8">
        <w:rPr>
          <w:rFonts w:ascii="Arial" w:hAnsi="Arial" w:cs="Arial"/>
        </w:rPr>
        <w:t xml:space="preserve"> на </w:t>
      </w:r>
      <w:r w:rsidR="00F7363C" w:rsidRPr="005170F8">
        <w:rPr>
          <w:rFonts w:ascii="Arial" w:hAnsi="Arial" w:cs="Arial"/>
        </w:rPr>
        <w:t xml:space="preserve">развојот на </w:t>
      </w:r>
      <w:r w:rsidRPr="005170F8">
        <w:rPr>
          <w:rFonts w:ascii="Arial" w:hAnsi="Arial" w:cs="Arial"/>
        </w:rPr>
        <w:t>голем број нови и мали бизниси</w:t>
      </w:r>
      <w:r w:rsidR="00F7363C" w:rsidRPr="005170F8">
        <w:rPr>
          <w:rFonts w:ascii="Arial" w:hAnsi="Arial" w:cs="Arial"/>
        </w:rPr>
        <w:t>,</w:t>
      </w:r>
      <w:r w:rsidRPr="005170F8">
        <w:rPr>
          <w:rFonts w:ascii="Arial" w:hAnsi="Arial" w:cs="Arial"/>
        </w:rPr>
        <w:t xml:space="preserve"> уште повеќе го потенцираат значењето и улогата на урбанистичката регулатива. Во напорите за задоволување на барањата на бизнис заедницата од една и заштита на јавниот интерес од друга страна, надлежните органи практикуваат чести измени во  </w:t>
      </w:r>
      <w:r w:rsidR="00BC0C04" w:rsidRPr="005170F8">
        <w:rPr>
          <w:rFonts w:ascii="Arial" w:hAnsi="Arial" w:cs="Arial"/>
        </w:rPr>
        <w:t>Закон</w:t>
      </w:r>
      <w:r w:rsidR="00F7363C" w:rsidRPr="005170F8">
        <w:rPr>
          <w:rFonts w:ascii="Arial" w:hAnsi="Arial" w:cs="Arial"/>
        </w:rPr>
        <w:t>от</w:t>
      </w:r>
      <w:r w:rsidR="00BC0C04" w:rsidRPr="005170F8">
        <w:rPr>
          <w:rFonts w:ascii="Arial" w:hAnsi="Arial" w:cs="Arial"/>
        </w:rPr>
        <w:t xml:space="preserve"> и </w:t>
      </w:r>
      <w:r w:rsidR="00BC0C04" w:rsidRPr="005170F8">
        <w:rPr>
          <w:rFonts w:ascii="Arial" w:hAnsi="Arial" w:cs="Arial"/>
        </w:rPr>
        <w:lastRenderedPageBreak/>
        <w:t>Правилник</w:t>
      </w:r>
      <w:r w:rsidRPr="005170F8">
        <w:rPr>
          <w:rFonts w:ascii="Arial" w:hAnsi="Arial" w:cs="Arial"/>
        </w:rPr>
        <w:t>от</w:t>
      </w:r>
      <w:r w:rsidR="00BC0C04" w:rsidRPr="005170F8">
        <w:rPr>
          <w:rFonts w:ascii="Arial" w:hAnsi="Arial" w:cs="Arial"/>
        </w:rPr>
        <w:t xml:space="preserve"> за урбанистичко планирање  </w:t>
      </w:r>
      <w:r w:rsidRPr="005170F8">
        <w:rPr>
          <w:rFonts w:ascii="Arial" w:hAnsi="Arial" w:cs="Arial"/>
        </w:rPr>
        <w:t>со</w:t>
      </w:r>
      <w:r w:rsidR="00F7363C" w:rsidRPr="005170F8">
        <w:rPr>
          <w:rFonts w:ascii="Arial" w:hAnsi="Arial" w:cs="Arial"/>
        </w:rPr>
        <w:t xml:space="preserve"> цел </w:t>
      </w:r>
      <w:r w:rsidRPr="005170F8">
        <w:rPr>
          <w:rFonts w:ascii="Arial" w:hAnsi="Arial" w:cs="Arial"/>
        </w:rPr>
        <w:t>рационализација и скратување на процедурите и поефикасен одговор на барањата на инвеститорите.</w:t>
      </w:r>
    </w:p>
    <w:p w14:paraId="61452424" w14:textId="14E2A3BA" w:rsidR="00BC0C04" w:rsidRPr="005170F8" w:rsidRDefault="00094635" w:rsidP="002E4AB1">
      <w:pPr>
        <w:jc w:val="both"/>
        <w:rPr>
          <w:rFonts w:ascii="Arial" w:hAnsi="Arial" w:cs="Arial"/>
        </w:rPr>
      </w:pPr>
      <w:r w:rsidRPr="005170F8">
        <w:rPr>
          <w:rFonts w:ascii="Arial" w:hAnsi="Arial" w:cs="Arial"/>
        </w:rPr>
        <w:t>Дали во тие напори навистина се обезбедува заштита на јавниот интерес или задоволување на апетитите и амбициите на инвеститорите</w:t>
      </w:r>
      <w:r w:rsidR="00BC0C04" w:rsidRPr="005170F8">
        <w:rPr>
          <w:rFonts w:ascii="Arial" w:hAnsi="Arial" w:cs="Arial"/>
        </w:rPr>
        <w:t xml:space="preserve"> цел</w:t>
      </w:r>
      <w:r w:rsidRPr="005170F8">
        <w:rPr>
          <w:rFonts w:ascii="Arial" w:hAnsi="Arial" w:cs="Arial"/>
        </w:rPr>
        <w:t xml:space="preserve"> и дали </w:t>
      </w:r>
      <w:r w:rsidR="00BC0C04" w:rsidRPr="005170F8">
        <w:rPr>
          <w:rFonts w:ascii="Arial" w:hAnsi="Arial" w:cs="Arial"/>
        </w:rPr>
        <w:t>регулатива</w:t>
      </w:r>
      <w:r w:rsidRPr="005170F8">
        <w:rPr>
          <w:rFonts w:ascii="Arial" w:hAnsi="Arial" w:cs="Arial"/>
        </w:rPr>
        <w:t>та</w:t>
      </w:r>
      <w:r w:rsidR="00BC0C04" w:rsidRPr="005170F8">
        <w:rPr>
          <w:rFonts w:ascii="Arial" w:hAnsi="Arial" w:cs="Arial"/>
        </w:rPr>
        <w:t xml:space="preserve"> да</w:t>
      </w:r>
      <w:r w:rsidRPr="005170F8">
        <w:rPr>
          <w:rFonts w:ascii="Arial" w:hAnsi="Arial" w:cs="Arial"/>
        </w:rPr>
        <w:t>ва јасни</w:t>
      </w:r>
      <w:r w:rsidR="00BC0C04" w:rsidRPr="005170F8">
        <w:rPr>
          <w:rFonts w:ascii="Arial" w:hAnsi="Arial" w:cs="Arial"/>
        </w:rPr>
        <w:t xml:space="preserve"> одговор</w:t>
      </w:r>
      <w:r w:rsidRPr="005170F8">
        <w:rPr>
          <w:rFonts w:ascii="Arial" w:hAnsi="Arial" w:cs="Arial"/>
        </w:rPr>
        <w:t xml:space="preserve">и и </w:t>
      </w:r>
      <w:r w:rsidR="00E90331" w:rsidRPr="005170F8">
        <w:rPr>
          <w:rFonts w:ascii="Arial" w:hAnsi="Arial" w:cs="Arial"/>
        </w:rPr>
        <w:t>конкретни алатки и инструменти</w:t>
      </w:r>
      <w:r w:rsidR="00BC0C04" w:rsidRPr="005170F8">
        <w:rPr>
          <w:rFonts w:ascii="Arial" w:hAnsi="Arial" w:cs="Arial"/>
        </w:rPr>
        <w:t xml:space="preserve"> на овластените субјекти задолжени за изработка на плановите и надлежните институции за нивно донесување и имплементација или </w:t>
      </w:r>
      <w:r w:rsidR="00651076" w:rsidRPr="005170F8">
        <w:rPr>
          <w:rFonts w:ascii="Arial" w:hAnsi="Arial" w:cs="Arial"/>
        </w:rPr>
        <w:t xml:space="preserve">и </w:t>
      </w:r>
      <w:r w:rsidR="002E4AB1" w:rsidRPr="005170F8">
        <w:rPr>
          <w:rFonts w:ascii="Arial" w:hAnsi="Arial" w:cs="Arial"/>
        </w:rPr>
        <w:t xml:space="preserve">дали и </w:t>
      </w:r>
      <w:r w:rsidR="00651076" w:rsidRPr="005170F8">
        <w:rPr>
          <w:rFonts w:ascii="Arial" w:hAnsi="Arial" w:cs="Arial"/>
        </w:rPr>
        <w:t>покрај сите напори, сеуште и едните и другите се соочуваат со бројни проблеми, предизвици и прашања без одговор.</w:t>
      </w:r>
      <w:r w:rsidR="00BC0C04" w:rsidRPr="005170F8">
        <w:rPr>
          <w:rFonts w:ascii="Arial" w:hAnsi="Arial" w:cs="Arial"/>
        </w:rPr>
        <w:t xml:space="preserve"> </w:t>
      </w:r>
    </w:p>
    <w:p w14:paraId="4C2A2471" w14:textId="561D468E" w:rsidR="00BC0C04" w:rsidRPr="005170F8" w:rsidRDefault="00BC0C04" w:rsidP="002E4AB1">
      <w:pPr>
        <w:jc w:val="both"/>
        <w:rPr>
          <w:rFonts w:ascii="Arial" w:hAnsi="Arial" w:cs="Arial"/>
        </w:rPr>
      </w:pPr>
      <w:r w:rsidRPr="005170F8">
        <w:rPr>
          <w:rFonts w:ascii="Arial" w:hAnsi="Arial" w:cs="Arial"/>
        </w:rPr>
        <w:t>Идејата на овој вебинар е низ интерактивна комуникација со луѓето кои секојдневно се соочуваат со овие прашања, да размениме искуства, мислења и ставови кои можеби ќе помогнат во правилно разбирање и примена на регулативата и ќе дадат насоки и придонес во процесот на нивно натамошно подобрување.</w:t>
      </w:r>
      <w:r w:rsidR="00651076" w:rsidRPr="005170F8">
        <w:rPr>
          <w:rFonts w:ascii="Arial" w:hAnsi="Arial" w:cs="Arial"/>
        </w:rPr>
        <w:t xml:space="preserve"> Ве</w:t>
      </w:r>
      <w:r w:rsidRPr="005170F8">
        <w:rPr>
          <w:rFonts w:ascii="Arial" w:hAnsi="Arial" w:cs="Arial"/>
        </w:rPr>
        <w:t xml:space="preserve"> охрабруваме </w:t>
      </w:r>
      <w:r w:rsidR="00651076" w:rsidRPr="005170F8">
        <w:rPr>
          <w:rFonts w:ascii="Arial" w:hAnsi="Arial" w:cs="Arial"/>
        </w:rPr>
        <w:t>за учество на овој</w:t>
      </w:r>
      <w:r w:rsidRPr="005170F8">
        <w:rPr>
          <w:rFonts w:ascii="Arial" w:hAnsi="Arial" w:cs="Arial"/>
        </w:rPr>
        <w:t xml:space="preserve"> настан со</w:t>
      </w:r>
      <w:r w:rsidR="00651076" w:rsidRPr="005170F8">
        <w:rPr>
          <w:rFonts w:ascii="Arial" w:hAnsi="Arial" w:cs="Arial"/>
        </w:rPr>
        <w:t xml:space="preserve"> што ќе дадете придонес во таа насока, а за да истиот биде поефикасен,</w:t>
      </w:r>
      <w:r w:rsidRPr="005170F8">
        <w:rPr>
          <w:rFonts w:ascii="Arial" w:hAnsi="Arial" w:cs="Arial"/>
        </w:rPr>
        <w:t xml:space="preserve"> </w:t>
      </w:r>
      <w:r w:rsidR="00651076" w:rsidRPr="005170F8">
        <w:rPr>
          <w:rFonts w:ascii="Arial" w:hAnsi="Arial" w:cs="Arial"/>
        </w:rPr>
        <w:t>д</w:t>
      </w:r>
      <w:r w:rsidR="00E90331" w:rsidRPr="005170F8">
        <w:rPr>
          <w:rFonts w:ascii="Arial" w:hAnsi="Arial" w:cs="Arial"/>
        </w:rPr>
        <w:t xml:space="preserve">обредојдени и пожелни се ваши предлози за </w:t>
      </w:r>
      <w:r w:rsidR="00651076" w:rsidRPr="005170F8">
        <w:rPr>
          <w:rFonts w:ascii="Arial" w:hAnsi="Arial" w:cs="Arial"/>
        </w:rPr>
        <w:t xml:space="preserve">теми за </w:t>
      </w:r>
      <w:r w:rsidR="002E4AB1" w:rsidRPr="005170F8">
        <w:rPr>
          <w:rFonts w:ascii="Arial" w:hAnsi="Arial" w:cs="Arial"/>
        </w:rPr>
        <w:t>д</w:t>
      </w:r>
      <w:r w:rsidR="00E90331" w:rsidRPr="005170F8">
        <w:rPr>
          <w:rFonts w:ascii="Arial" w:hAnsi="Arial" w:cs="Arial"/>
        </w:rPr>
        <w:t>искусија кои може да ги доставите и пред одржување на овој настан</w:t>
      </w:r>
      <w:r w:rsidR="00651076" w:rsidRPr="005170F8">
        <w:rPr>
          <w:rFonts w:ascii="Arial" w:hAnsi="Arial" w:cs="Arial"/>
        </w:rPr>
        <w:t>.</w:t>
      </w:r>
    </w:p>
    <w:p w14:paraId="6064D2AB" w14:textId="1219F8B2" w:rsidR="007E0051" w:rsidRPr="005170F8" w:rsidRDefault="007E0051" w:rsidP="007E0051">
      <w:pPr>
        <w:jc w:val="both"/>
        <w:rPr>
          <w:rFonts w:ascii="Arial" w:hAnsi="Arial" w:cs="Arial"/>
          <w:b/>
          <w:lang w:val="en-US"/>
        </w:rPr>
      </w:pPr>
      <w:r w:rsidRPr="005170F8">
        <w:rPr>
          <w:rFonts w:ascii="Arial" w:hAnsi="Arial" w:cs="Arial"/>
          <w:b/>
        </w:rPr>
        <w:t>Која е целта на семинарот</w:t>
      </w:r>
      <w:r w:rsidRPr="005170F8">
        <w:rPr>
          <w:rFonts w:ascii="Arial" w:hAnsi="Arial" w:cs="Arial"/>
          <w:b/>
          <w:lang w:val="en-US"/>
        </w:rPr>
        <w:t>?</w:t>
      </w:r>
    </w:p>
    <w:p w14:paraId="13E95D0D" w14:textId="2A20EEF7" w:rsidR="007E0051" w:rsidRPr="005170F8" w:rsidRDefault="007E0051" w:rsidP="007E0051">
      <w:pPr>
        <w:jc w:val="both"/>
        <w:rPr>
          <w:rFonts w:ascii="Arial" w:hAnsi="Arial" w:cs="Arial"/>
        </w:rPr>
      </w:pPr>
      <w:r w:rsidRPr="005170F8">
        <w:rPr>
          <w:rFonts w:ascii="Arial" w:hAnsi="Arial" w:cs="Arial"/>
        </w:rPr>
        <w:t>Целта на семинарот е преку интерактивна дискусија да се разменат искуства, ставови и практични решенија поврзани со примената на урбанистичката регулатива, како и да се идентификуваат можности за нејзино понатамошно унапредување.</w:t>
      </w:r>
    </w:p>
    <w:p w14:paraId="51059E30" w14:textId="3342CF4A" w:rsidR="007E0051" w:rsidRPr="005170F8" w:rsidRDefault="007E0051" w:rsidP="007E0051">
      <w:pPr>
        <w:jc w:val="both"/>
        <w:rPr>
          <w:rFonts w:ascii="Arial" w:hAnsi="Arial" w:cs="Arial"/>
          <w:b/>
          <w:bCs/>
          <w:lang w:val="en-US"/>
        </w:rPr>
      </w:pPr>
      <w:r w:rsidRPr="005170F8">
        <w:rPr>
          <w:rFonts w:ascii="Arial" w:hAnsi="Arial" w:cs="Arial"/>
          <w:b/>
          <w:bCs/>
          <w:lang w:val="en-US"/>
        </w:rPr>
        <w:t xml:space="preserve">На </w:t>
      </w:r>
      <w:r w:rsidRPr="005170F8">
        <w:rPr>
          <w:rFonts w:ascii="Arial" w:hAnsi="Arial" w:cs="Arial"/>
          <w:b/>
          <w:bCs/>
        </w:rPr>
        <w:t>семинарот</w:t>
      </w:r>
      <w:r w:rsidRPr="005170F8">
        <w:rPr>
          <w:rFonts w:ascii="Arial" w:hAnsi="Arial" w:cs="Arial"/>
          <w:b/>
          <w:bCs/>
          <w:lang w:val="en-US"/>
        </w:rPr>
        <w:t xml:space="preserve"> ќе добиете:</w:t>
      </w:r>
    </w:p>
    <w:p w14:paraId="5F927851" w14:textId="77777777" w:rsidR="007E0051" w:rsidRPr="005170F8" w:rsidRDefault="007E0051" w:rsidP="007E0051">
      <w:pPr>
        <w:jc w:val="both"/>
        <w:rPr>
          <w:rFonts w:ascii="Arial" w:hAnsi="Arial" w:cs="Arial"/>
          <w:lang w:val="en-US"/>
        </w:rPr>
      </w:pPr>
      <w:r w:rsidRPr="005170F8">
        <w:rPr>
          <w:rFonts w:ascii="Segoe UI Symbol" w:hAnsi="Segoe UI Symbol" w:cs="Segoe UI Symbol"/>
          <w:lang w:val="en-US"/>
        </w:rPr>
        <w:t>✔</w:t>
      </w:r>
      <w:r w:rsidRPr="005170F8">
        <w:rPr>
          <w:rFonts w:ascii="Arial" w:hAnsi="Arial" w:cs="Arial"/>
          <w:lang w:val="en-US"/>
        </w:rPr>
        <w:t xml:space="preserve"> Преглед на најновите измени во Законот и Правилникот за урбанистичко планирање</w:t>
      </w:r>
    </w:p>
    <w:p w14:paraId="111EB650" w14:textId="77777777" w:rsidR="007E0051" w:rsidRPr="005170F8" w:rsidRDefault="007E0051" w:rsidP="007E0051">
      <w:pPr>
        <w:jc w:val="both"/>
        <w:rPr>
          <w:rFonts w:ascii="Arial" w:hAnsi="Arial" w:cs="Arial"/>
          <w:lang w:val="en-US"/>
        </w:rPr>
      </w:pPr>
      <w:r w:rsidRPr="005170F8">
        <w:rPr>
          <w:rFonts w:ascii="Segoe UI Symbol" w:hAnsi="Segoe UI Symbol" w:cs="Segoe UI Symbol"/>
          <w:lang w:val="en-US"/>
        </w:rPr>
        <w:t>✔</w:t>
      </w:r>
      <w:r w:rsidRPr="005170F8">
        <w:rPr>
          <w:rFonts w:ascii="Arial" w:hAnsi="Arial" w:cs="Arial"/>
          <w:lang w:val="en-US"/>
        </w:rPr>
        <w:t xml:space="preserve"> Насоки за правилна примена на урбанистичката регулатива во пракса</w:t>
      </w:r>
    </w:p>
    <w:p w14:paraId="6244CA57" w14:textId="77777777" w:rsidR="007E0051" w:rsidRPr="005170F8" w:rsidRDefault="007E0051" w:rsidP="007E0051">
      <w:pPr>
        <w:jc w:val="both"/>
        <w:rPr>
          <w:rFonts w:ascii="Arial" w:hAnsi="Arial" w:cs="Arial"/>
          <w:lang w:val="en-US"/>
        </w:rPr>
      </w:pPr>
      <w:r w:rsidRPr="005170F8">
        <w:rPr>
          <w:rFonts w:ascii="Segoe UI Symbol" w:hAnsi="Segoe UI Symbol" w:cs="Segoe UI Symbol"/>
          <w:lang w:val="en-US"/>
        </w:rPr>
        <w:t>✔</w:t>
      </w:r>
      <w:r w:rsidRPr="005170F8">
        <w:rPr>
          <w:rFonts w:ascii="Arial" w:hAnsi="Arial" w:cs="Arial"/>
          <w:lang w:val="en-US"/>
        </w:rPr>
        <w:t xml:space="preserve"> Разјаснување на најчестите дилеми поврзани со урбанистичките постапки</w:t>
      </w:r>
    </w:p>
    <w:p w14:paraId="04135D0D" w14:textId="77777777" w:rsidR="007E0051" w:rsidRPr="005170F8" w:rsidRDefault="007E0051" w:rsidP="007E0051">
      <w:pPr>
        <w:jc w:val="both"/>
        <w:rPr>
          <w:rFonts w:ascii="Arial" w:hAnsi="Arial" w:cs="Arial"/>
          <w:lang w:val="en-US"/>
        </w:rPr>
      </w:pPr>
      <w:r w:rsidRPr="005170F8">
        <w:rPr>
          <w:rFonts w:ascii="Segoe UI Symbol" w:hAnsi="Segoe UI Symbol" w:cs="Segoe UI Symbol"/>
          <w:lang w:val="en-US"/>
        </w:rPr>
        <w:t>✔</w:t>
      </w:r>
      <w:r w:rsidRPr="005170F8">
        <w:rPr>
          <w:rFonts w:ascii="Arial" w:hAnsi="Arial" w:cs="Arial"/>
          <w:lang w:val="en-US"/>
        </w:rPr>
        <w:t xml:space="preserve"> Практични решенија за усогласување со останатата законска регулатива</w:t>
      </w:r>
    </w:p>
    <w:p w14:paraId="75E56F58" w14:textId="77777777" w:rsidR="007E0051" w:rsidRPr="005170F8" w:rsidRDefault="007E0051" w:rsidP="007E0051">
      <w:pPr>
        <w:jc w:val="both"/>
        <w:rPr>
          <w:rFonts w:ascii="Arial" w:hAnsi="Arial" w:cs="Arial"/>
          <w:lang w:val="en-US"/>
        </w:rPr>
      </w:pPr>
      <w:r w:rsidRPr="005170F8">
        <w:rPr>
          <w:rFonts w:ascii="Segoe UI Symbol" w:hAnsi="Segoe UI Symbol" w:cs="Segoe UI Symbol"/>
          <w:lang w:val="en-US"/>
        </w:rPr>
        <w:t>✔</w:t>
      </w:r>
      <w:r w:rsidRPr="005170F8">
        <w:rPr>
          <w:rFonts w:ascii="Arial" w:hAnsi="Arial" w:cs="Arial"/>
          <w:lang w:val="en-US"/>
        </w:rPr>
        <w:t xml:space="preserve"> Одговори на конкретни прашања и случаи од секојдневното работење</w:t>
      </w:r>
    </w:p>
    <w:p w14:paraId="7DED88F0" w14:textId="6F41C526" w:rsidR="007E0051" w:rsidRPr="005170F8" w:rsidRDefault="007E0051" w:rsidP="007E0051">
      <w:pPr>
        <w:jc w:val="both"/>
        <w:rPr>
          <w:rFonts w:ascii="Arial" w:hAnsi="Arial" w:cs="Arial"/>
          <w:lang w:val="en-US"/>
        </w:rPr>
      </w:pPr>
      <w:r w:rsidRPr="005170F8">
        <w:rPr>
          <w:rFonts w:ascii="Segoe UI Symbol" w:hAnsi="Segoe UI Symbol" w:cs="Segoe UI Symbol"/>
          <w:lang w:val="en-US"/>
        </w:rPr>
        <w:t>✔</w:t>
      </w:r>
      <w:r w:rsidRPr="005170F8">
        <w:rPr>
          <w:rFonts w:ascii="Arial" w:hAnsi="Arial" w:cs="Arial"/>
          <w:lang w:val="en-US"/>
        </w:rPr>
        <w:t xml:space="preserve"> Можност за активно учество во дискусијата и размена на професионални искуства</w:t>
      </w:r>
    </w:p>
    <w:p w14:paraId="3D71E50E" w14:textId="77777777" w:rsidR="007E0051" w:rsidRPr="007E0051" w:rsidRDefault="007E0051" w:rsidP="007E00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val="en-US"/>
        </w:rPr>
      </w:pPr>
      <w:r w:rsidRPr="007E0051">
        <w:rPr>
          <w:rFonts w:ascii="Arial" w:eastAsia="Times New Roman" w:hAnsi="Arial" w:cs="Arial"/>
          <w:b/>
          <w:bCs/>
          <w:lang w:val="en-US"/>
        </w:rPr>
        <w:t>АГЕНДА</w:t>
      </w:r>
    </w:p>
    <w:p w14:paraId="556D2F63" w14:textId="0A97C280" w:rsidR="007E0051" w:rsidRPr="007E0051" w:rsidRDefault="005170F8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10:00 – 11:</w:t>
      </w:r>
      <w:r>
        <w:rPr>
          <w:rFonts w:ascii="Arial" w:eastAsia="Times New Roman" w:hAnsi="Arial" w:cs="Arial"/>
          <w:b/>
          <w:bCs/>
        </w:rPr>
        <w:t>30</w:t>
      </w:r>
      <w:r w:rsidR="007E0051" w:rsidRPr="007E0051">
        <w:rPr>
          <w:rFonts w:ascii="Arial" w:eastAsia="Times New Roman" w:hAnsi="Arial" w:cs="Arial"/>
          <w:b/>
          <w:bCs/>
          <w:lang w:val="en-US"/>
        </w:rPr>
        <w:t xml:space="preserve"> часот</w:t>
      </w:r>
    </w:p>
    <w:p w14:paraId="58BFD8FB" w14:textId="77777777" w:rsidR="007E0051" w:rsidRPr="007E0051" w:rsidRDefault="007E0051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 w:rsidRPr="007E0051">
        <w:rPr>
          <w:rFonts w:ascii="Arial" w:eastAsia="Times New Roman" w:hAnsi="Arial" w:cs="Arial"/>
          <w:b/>
          <w:bCs/>
          <w:lang w:val="en-US"/>
        </w:rPr>
        <w:t>Закон за урбанистичко планирање</w:t>
      </w:r>
    </w:p>
    <w:p w14:paraId="52F4043A" w14:textId="77777777" w:rsidR="007E0051" w:rsidRPr="007E0051" w:rsidRDefault="007E0051" w:rsidP="007E00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7E0051">
        <w:rPr>
          <w:rFonts w:ascii="Arial" w:eastAsia="Times New Roman" w:hAnsi="Arial" w:cs="Arial"/>
          <w:lang w:val="en-US"/>
        </w:rPr>
        <w:t>• Најнови измени и нивното практично значење</w:t>
      </w:r>
      <w:r w:rsidRPr="007E0051">
        <w:rPr>
          <w:rFonts w:ascii="Arial" w:eastAsia="Times New Roman" w:hAnsi="Arial" w:cs="Arial"/>
          <w:lang w:val="en-US"/>
        </w:rPr>
        <w:br/>
        <w:t>• Планови и планска документација</w:t>
      </w:r>
      <w:r w:rsidRPr="007E0051">
        <w:rPr>
          <w:rFonts w:ascii="Arial" w:eastAsia="Times New Roman" w:hAnsi="Arial" w:cs="Arial"/>
          <w:lang w:val="en-US"/>
        </w:rPr>
        <w:br/>
        <w:t>• Процедури, надлежни органи и постапки</w:t>
      </w:r>
      <w:r w:rsidRPr="007E0051">
        <w:rPr>
          <w:rFonts w:ascii="Arial" w:eastAsia="Times New Roman" w:hAnsi="Arial" w:cs="Arial"/>
          <w:lang w:val="en-US"/>
        </w:rPr>
        <w:br/>
        <w:t>• Клучни предизвици во примената</w:t>
      </w:r>
    </w:p>
    <w:p w14:paraId="76530640" w14:textId="77777777" w:rsidR="007E0051" w:rsidRPr="007E0051" w:rsidRDefault="007E0051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 w:rsidRPr="007E0051">
        <w:rPr>
          <w:rFonts w:ascii="Arial" w:eastAsia="Times New Roman" w:hAnsi="Arial" w:cs="Arial"/>
          <w:b/>
          <w:bCs/>
          <w:lang w:val="en-US"/>
        </w:rPr>
        <w:t>Правилник за урбанистичко планирање</w:t>
      </w:r>
    </w:p>
    <w:p w14:paraId="6A23B5A4" w14:textId="77777777" w:rsidR="007E0051" w:rsidRPr="007E0051" w:rsidRDefault="007E0051" w:rsidP="007E00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7E0051">
        <w:rPr>
          <w:rFonts w:ascii="Arial" w:eastAsia="Times New Roman" w:hAnsi="Arial" w:cs="Arial"/>
          <w:lang w:val="en-US"/>
        </w:rPr>
        <w:t>• Актуелни измени и новини</w:t>
      </w:r>
      <w:r w:rsidRPr="007E0051">
        <w:rPr>
          <w:rFonts w:ascii="Arial" w:eastAsia="Times New Roman" w:hAnsi="Arial" w:cs="Arial"/>
          <w:lang w:val="en-US"/>
        </w:rPr>
        <w:br/>
        <w:t>• Урбанистички нормативи и стандарди</w:t>
      </w:r>
      <w:r w:rsidRPr="007E0051">
        <w:rPr>
          <w:rFonts w:ascii="Arial" w:eastAsia="Times New Roman" w:hAnsi="Arial" w:cs="Arial"/>
          <w:lang w:val="en-US"/>
        </w:rPr>
        <w:br/>
        <w:t>• Методи и техники на планирање</w:t>
      </w:r>
      <w:r w:rsidRPr="007E0051">
        <w:rPr>
          <w:rFonts w:ascii="Arial" w:eastAsia="Times New Roman" w:hAnsi="Arial" w:cs="Arial"/>
          <w:lang w:val="en-US"/>
        </w:rPr>
        <w:br/>
        <w:t>• Практични аспекти и примери</w:t>
      </w:r>
    </w:p>
    <w:p w14:paraId="76FC4019" w14:textId="753B6FD7" w:rsidR="007E0051" w:rsidRPr="007E0051" w:rsidRDefault="005170F8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lastRenderedPageBreak/>
        <w:t>11:</w:t>
      </w:r>
      <w:r>
        <w:rPr>
          <w:rFonts w:ascii="Arial" w:eastAsia="Times New Roman" w:hAnsi="Arial" w:cs="Arial"/>
          <w:b/>
          <w:bCs/>
        </w:rPr>
        <w:t>30</w:t>
      </w:r>
      <w:r>
        <w:rPr>
          <w:rFonts w:ascii="Arial" w:eastAsia="Times New Roman" w:hAnsi="Arial" w:cs="Arial"/>
          <w:b/>
          <w:bCs/>
          <w:lang w:val="en-US"/>
        </w:rPr>
        <w:t xml:space="preserve"> – 1</w:t>
      </w:r>
      <w:r>
        <w:rPr>
          <w:rFonts w:ascii="Arial" w:eastAsia="Times New Roman" w:hAnsi="Arial" w:cs="Arial"/>
          <w:b/>
          <w:bCs/>
        </w:rPr>
        <w:t>2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>00</w:t>
      </w:r>
      <w:r w:rsidR="007E0051" w:rsidRPr="007E0051">
        <w:rPr>
          <w:rFonts w:ascii="Arial" w:eastAsia="Times New Roman" w:hAnsi="Arial" w:cs="Arial"/>
          <w:b/>
          <w:bCs/>
          <w:lang w:val="en-US"/>
        </w:rPr>
        <w:t xml:space="preserve"> часот</w:t>
      </w:r>
    </w:p>
    <w:p w14:paraId="4633F206" w14:textId="77777777" w:rsidR="007E0051" w:rsidRPr="007E0051" w:rsidRDefault="007E0051" w:rsidP="007E00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7E0051">
        <w:rPr>
          <w:rFonts w:ascii="Arial" w:eastAsia="Times New Roman" w:hAnsi="Arial" w:cs="Arial"/>
          <w:lang w:val="en-US"/>
        </w:rPr>
        <w:t>Пауза</w:t>
      </w:r>
    </w:p>
    <w:p w14:paraId="51D89C3B" w14:textId="73CF53EC" w:rsidR="007E0051" w:rsidRPr="007E0051" w:rsidRDefault="005170F8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1</w:t>
      </w:r>
      <w:r>
        <w:rPr>
          <w:rFonts w:ascii="Arial" w:eastAsia="Times New Roman" w:hAnsi="Arial" w:cs="Arial"/>
          <w:b/>
          <w:bCs/>
        </w:rPr>
        <w:t>2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>00</w:t>
      </w:r>
      <w:r>
        <w:rPr>
          <w:rFonts w:ascii="Arial" w:eastAsia="Times New Roman" w:hAnsi="Arial" w:cs="Arial"/>
          <w:b/>
          <w:bCs/>
          <w:lang w:val="en-US"/>
        </w:rPr>
        <w:t xml:space="preserve"> – 1</w:t>
      </w:r>
      <w:r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>00</w:t>
      </w:r>
      <w:r w:rsidR="007E0051" w:rsidRPr="007E0051">
        <w:rPr>
          <w:rFonts w:ascii="Arial" w:eastAsia="Times New Roman" w:hAnsi="Arial" w:cs="Arial"/>
          <w:b/>
          <w:bCs/>
          <w:lang w:val="en-US"/>
        </w:rPr>
        <w:t xml:space="preserve"> часот</w:t>
      </w:r>
    </w:p>
    <w:p w14:paraId="7DEE6B48" w14:textId="77777777" w:rsidR="007E0051" w:rsidRPr="007E0051" w:rsidRDefault="007E0051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 w:rsidRPr="007E0051">
        <w:rPr>
          <w:rFonts w:ascii="Arial" w:eastAsia="Times New Roman" w:hAnsi="Arial" w:cs="Arial"/>
          <w:b/>
          <w:bCs/>
          <w:lang w:val="en-US"/>
        </w:rPr>
        <w:t>Усогласеност и конфликти со друга законска регулатива</w:t>
      </w:r>
    </w:p>
    <w:p w14:paraId="3E969FEB" w14:textId="77777777" w:rsidR="007E0051" w:rsidRPr="007E0051" w:rsidRDefault="007E0051" w:rsidP="007E00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7E0051">
        <w:rPr>
          <w:rFonts w:ascii="Arial" w:eastAsia="Times New Roman" w:hAnsi="Arial" w:cs="Arial"/>
          <w:lang w:val="en-US"/>
        </w:rPr>
        <w:t>• Закон за градење</w:t>
      </w:r>
      <w:r w:rsidRPr="007E0051">
        <w:rPr>
          <w:rFonts w:ascii="Arial" w:eastAsia="Times New Roman" w:hAnsi="Arial" w:cs="Arial"/>
          <w:lang w:val="en-US"/>
        </w:rPr>
        <w:br/>
        <w:t>• Закон за земјоделско земјиште</w:t>
      </w:r>
      <w:r w:rsidRPr="007E0051">
        <w:rPr>
          <w:rFonts w:ascii="Arial" w:eastAsia="Times New Roman" w:hAnsi="Arial" w:cs="Arial"/>
          <w:lang w:val="en-US"/>
        </w:rPr>
        <w:br/>
        <w:t>• Закон за пасишта</w:t>
      </w:r>
      <w:r w:rsidRPr="007E0051">
        <w:rPr>
          <w:rFonts w:ascii="Arial" w:eastAsia="Times New Roman" w:hAnsi="Arial" w:cs="Arial"/>
          <w:lang w:val="en-US"/>
        </w:rPr>
        <w:br/>
        <w:t>• Закон за шуми</w:t>
      </w:r>
      <w:r w:rsidRPr="007E0051">
        <w:rPr>
          <w:rFonts w:ascii="Arial" w:eastAsia="Times New Roman" w:hAnsi="Arial" w:cs="Arial"/>
          <w:lang w:val="en-US"/>
        </w:rPr>
        <w:br/>
        <w:t>• Закон за животна средина</w:t>
      </w:r>
      <w:r w:rsidRPr="007E0051">
        <w:rPr>
          <w:rFonts w:ascii="Arial" w:eastAsia="Times New Roman" w:hAnsi="Arial" w:cs="Arial"/>
          <w:lang w:val="en-US"/>
        </w:rPr>
        <w:br/>
        <w:t>• Други релевантни прописи</w:t>
      </w:r>
    </w:p>
    <w:p w14:paraId="3381D077" w14:textId="77777777" w:rsidR="007E0051" w:rsidRPr="007E0051" w:rsidRDefault="007E0051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 w:rsidRPr="007E0051">
        <w:rPr>
          <w:rFonts w:ascii="Arial" w:eastAsia="Times New Roman" w:hAnsi="Arial" w:cs="Arial"/>
          <w:b/>
          <w:bCs/>
          <w:lang w:val="en-US"/>
        </w:rPr>
        <w:t>Практични проблеми и предизвици</w:t>
      </w:r>
    </w:p>
    <w:p w14:paraId="162733C2" w14:textId="77777777" w:rsidR="007E0051" w:rsidRPr="007E0051" w:rsidRDefault="007E0051" w:rsidP="007E00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7E0051">
        <w:rPr>
          <w:rFonts w:ascii="Arial" w:eastAsia="Times New Roman" w:hAnsi="Arial" w:cs="Arial"/>
          <w:lang w:val="en-US"/>
        </w:rPr>
        <w:t>• Најчести дилеми во постапките</w:t>
      </w:r>
      <w:r w:rsidRPr="007E0051">
        <w:rPr>
          <w:rFonts w:ascii="Arial" w:eastAsia="Times New Roman" w:hAnsi="Arial" w:cs="Arial"/>
          <w:lang w:val="en-US"/>
        </w:rPr>
        <w:br/>
        <w:t>• Практични искуства од примената на регулативата</w:t>
      </w:r>
      <w:r w:rsidRPr="007E0051">
        <w:rPr>
          <w:rFonts w:ascii="Arial" w:eastAsia="Times New Roman" w:hAnsi="Arial" w:cs="Arial"/>
          <w:lang w:val="en-US"/>
        </w:rPr>
        <w:br/>
        <w:t>• Предизвици за инвеститорите, планерите и локалната самоуправа</w:t>
      </w:r>
    </w:p>
    <w:p w14:paraId="500A387C" w14:textId="199DE6DD" w:rsidR="007E0051" w:rsidRPr="007E0051" w:rsidRDefault="005170F8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1</w:t>
      </w:r>
      <w:r>
        <w:rPr>
          <w:rFonts w:ascii="Arial" w:eastAsia="Times New Roman" w:hAnsi="Arial" w:cs="Arial"/>
          <w:b/>
          <w:bCs/>
        </w:rPr>
        <w:t>3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b/>
          <w:bCs/>
        </w:rPr>
        <w:t>0</w:t>
      </w:r>
      <w:r w:rsidR="007E0051" w:rsidRPr="007E0051">
        <w:rPr>
          <w:rFonts w:ascii="Arial" w:eastAsia="Times New Roman" w:hAnsi="Arial" w:cs="Arial"/>
          <w:b/>
          <w:bCs/>
          <w:lang w:val="en-US"/>
        </w:rPr>
        <w:t>0 – 14:00 часот</w:t>
      </w:r>
    </w:p>
    <w:p w14:paraId="3325C16B" w14:textId="77777777" w:rsidR="007E0051" w:rsidRPr="007E0051" w:rsidRDefault="007E0051" w:rsidP="007E005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n-US"/>
        </w:rPr>
      </w:pPr>
      <w:r w:rsidRPr="007E0051">
        <w:rPr>
          <w:rFonts w:ascii="Arial" w:eastAsia="Times New Roman" w:hAnsi="Arial" w:cs="Arial"/>
          <w:b/>
          <w:bCs/>
          <w:lang w:val="en-US"/>
        </w:rPr>
        <w:t>Прашања, одговори и интерактивна дискусија</w:t>
      </w:r>
    </w:p>
    <w:p w14:paraId="4A79ED94" w14:textId="77777777" w:rsidR="007E0051" w:rsidRPr="007E0051" w:rsidRDefault="007E0051" w:rsidP="007E00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7E0051">
        <w:rPr>
          <w:rFonts w:ascii="Arial" w:eastAsia="Times New Roman" w:hAnsi="Arial" w:cs="Arial"/>
          <w:lang w:val="en-US"/>
        </w:rPr>
        <w:t>• Отворена дебата за актуелните предизвици</w:t>
      </w:r>
      <w:r w:rsidRPr="007E0051">
        <w:rPr>
          <w:rFonts w:ascii="Arial" w:eastAsia="Times New Roman" w:hAnsi="Arial" w:cs="Arial"/>
          <w:lang w:val="en-US"/>
        </w:rPr>
        <w:br/>
        <w:t>• Размена на искуства и добри практики</w:t>
      </w:r>
      <w:r w:rsidRPr="007E0051">
        <w:rPr>
          <w:rFonts w:ascii="Arial" w:eastAsia="Times New Roman" w:hAnsi="Arial" w:cs="Arial"/>
          <w:lang w:val="en-US"/>
        </w:rPr>
        <w:br/>
        <w:t>• Конкретни прашања од учесниците</w:t>
      </w:r>
    </w:p>
    <w:p w14:paraId="092D2138" w14:textId="05ECFA0F" w:rsidR="000E0590" w:rsidRPr="005170F8" w:rsidRDefault="007E0051" w:rsidP="000E0590">
      <w:pPr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5170F8">
        <w:rPr>
          <w:rFonts w:ascii="Arial" w:hAnsi="Arial" w:cs="Arial"/>
          <w:b/>
          <w:bCs/>
          <w:bdr w:val="none" w:sz="0" w:space="0" w:color="auto" w:frame="1"/>
        </w:rPr>
        <w:t>Предавач:</w:t>
      </w:r>
    </w:p>
    <w:p w14:paraId="45199E73" w14:textId="77777777" w:rsidR="005170F8" w:rsidRPr="005170F8" w:rsidRDefault="005170F8" w:rsidP="000E0590">
      <w:pPr>
        <w:jc w:val="both"/>
        <w:rPr>
          <w:rFonts w:ascii="Arial" w:hAnsi="Arial" w:cs="Arial"/>
          <w:b/>
        </w:rPr>
      </w:pPr>
      <w:r w:rsidRPr="005170F8">
        <w:rPr>
          <w:rFonts w:ascii="Arial" w:hAnsi="Arial" w:cs="Arial"/>
          <w:b/>
        </w:rPr>
        <w:t>Доц. Д-р Душица Трпчевска Анѓелковиќ, дипл.инж.арх.</w:t>
      </w:r>
    </w:p>
    <w:p w14:paraId="23600F21" w14:textId="127703B0" w:rsidR="000E0590" w:rsidRDefault="000E0590" w:rsidP="000E0590">
      <w:pPr>
        <w:jc w:val="both"/>
        <w:rPr>
          <w:rFonts w:ascii="Arial" w:hAnsi="Arial" w:cs="Arial"/>
        </w:rPr>
      </w:pPr>
      <w:r w:rsidRPr="005170F8">
        <w:rPr>
          <w:rFonts w:ascii="Arial" w:hAnsi="Arial" w:cs="Arial"/>
        </w:rPr>
        <w:t>Експерт од областа на просторно и урбанистичко планирање со долгогодишно искуство во изработка на просторни и урбанистички планови, учество во работни групи за изготвување на законски и подзаконски акти и лиценциран обучувач на локалната администрација на теми од областа на просторно и урбанистичко планирање</w:t>
      </w:r>
      <w:r w:rsidR="005170F8">
        <w:rPr>
          <w:rFonts w:ascii="Arial" w:hAnsi="Arial" w:cs="Arial"/>
        </w:rPr>
        <w:t>.</w:t>
      </w:r>
    </w:p>
    <w:p w14:paraId="1D6AD4F9" w14:textId="77777777" w:rsidR="005170F8" w:rsidRPr="004B4E77" w:rsidRDefault="005170F8" w:rsidP="005170F8">
      <w:pPr>
        <w:pStyle w:val="NoSpacing"/>
        <w:ind w:right="-418"/>
        <w:jc w:val="both"/>
        <w:rPr>
          <w:rFonts w:ascii="Arial" w:hAnsi="Arial" w:cs="Arial"/>
          <w:b/>
          <w:lang w:val="mk-MK"/>
        </w:rPr>
      </w:pPr>
      <w:r w:rsidRPr="004B4E77">
        <w:rPr>
          <w:rFonts w:ascii="Arial" w:hAnsi="Arial" w:cs="Arial"/>
          <w:b/>
          <w:lang w:val="mk-MK"/>
        </w:rPr>
        <w:t>За сите учесници на „он-лајн“ семинарот ќе биде обезбедено:</w:t>
      </w:r>
    </w:p>
    <w:p w14:paraId="2679163F" w14:textId="77777777" w:rsidR="005170F8" w:rsidRPr="002A3121" w:rsidRDefault="005170F8" w:rsidP="005170F8">
      <w:pPr>
        <w:pStyle w:val="NoSpacing"/>
        <w:ind w:left="720" w:right="-418"/>
        <w:jc w:val="both"/>
        <w:rPr>
          <w:rFonts w:ascii="Arial" w:hAnsi="Arial" w:cs="Arial"/>
          <w:lang w:val="mk-MK"/>
        </w:rPr>
      </w:pPr>
    </w:p>
    <w:p w14:paraId="0E5734CC" w14:textId="77777777" w:rsidR="005170F8" w:rsidRPr="002A3121" w:rsidRDefault="005170F8" w:rsidP="005170F8">
      <w:pPr>
        <w:pStyle w:val="NoSpacing"/>
        <w:numPr>
          <w:ilvl w:val="0"/>
          <w:numId w:val="3"/>
        </w:numPr>
        <w:ind w:right="-418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Линк за приклучување на обуката преку платформата </w:t>
      </w:r>
      <w:r>
        <w:rPr>
          <w:rFonts w:ascii="Arial" w:hAnsi="Arial" w:cs="Arial"/>
        </w:rPr>
        <w:t>Webex Cisko;</w:t>
      </w:r>
    </w:p>
    <w:p w14:paraId="42913BA5" w14:textId="77777777" w:rsidR="005170F8" w:rsidRPr="002A3121" w:rsidRDefault="005170F8" w:rsidP="005170F8">
      <w:pPr>
        <w:pStyle w:val="NoSpacing"/>
        <w:numPr>
          <w:ilvl w:val="0"/>
          <w:numId w:val="3"/>
        </w:numPr>
        <w:ind w:right="-418"/>
        <w:jc w:val="both"/>
        <w:rPr>
          <w:rFonts w:ascii="Arial" w:hAnsi="Arial" w:cs="Arial"/>
          <w:lang w:val="mk-MK"/>
        </w:rPr>
      </w:pPr>
      <w:r w:rsidRPr="002A3121">
        <w:rPr>
          <w:rFonts w:ascii="Arial" w:hAnsi="Arial" w:cs="Arial"/>
          <w:lang w:val="mk-MK"/>
        </w:rPr>
        <w:t xml:space="preserve">Електронски работен материјал; </w:t>
      </w:r>
    </w:p>
    <w:p w14:paraId="58A9F1FF" w14:textId="77777777" w:rsidR="005170F8" w:rsidRDefault="005170F8" w:rsidP="005170F8">
      <w:pPr>
        <w:pStyle w:val="NoSpacing"/>
        <w:numPr>
          <w:ilvl w:val="0"/>
          <w:numId w:val="3"/>
        </w:numPr>
        <w:ind w:right="-418"/>
        <w:jc w:val="both"/>
        <w:rPr>
          <w:rFonts w:ascii="Arial" w:hAnsi="Arial" w:cs="Arial"/>
          <w:lang w:val="mk-MK"/>
        </w:rPr>
      </w:pPr>
      <w:r w:rsidRPr="002A3121">
        <w:rPr>
          <w:rFonts w:ascii="Arial" w:hAnsi="Arial" w:cs="Arial"/>
          <w:lang w:val="mk-MK"/>
        </w:rPr>
        <w:t>Електронски сертификат за присуство на семинарот</w:t>
      </w:r>
      <w:r>
        <w:rPr>
          <w:rFonts w:ascii="Arial" w:hAnsi="Arial" w:cs="Arial"/>
        </w:rPr>
        <w:t>.</w:t>
      </w:r>
    </w:p>
    <w:p w14:paraId="0AB5A14D" w14:textId="018E317F" w:rsidR="005170F8" w:rsidRDefault="005170F8" w:rsidP="005170F8">
      <w:pPr>
        <w:pStyle w:val="NoSpacing"/>
        <w:ind w:left="720" w:right="-418"/>
        <w:jc w:val="both"/>
        <w:rPr>
          <w:rFonts w:ascii="Arial" w:hAnsi="Arial" w:cs="Arial"/>
          <w:b/>
          <w:lang w:val="mk-MK"/>
        </w:rPr>
      </w:pPr>
      <w:r w:rsidRPr="002A3121">
        <w:rPr>
          <w:rFonts w:ascii="Arial" w:hAnsi="Arial" w:cs="Arial"/>
          <w:b/>
          <w:lang w:val="mk-MK"/>
        </w:rPr>
        <w:br/>
        <w:t xml:space="preserve">Рок за пријавување: </w:t>
      </w:r>
      <w:r>
        <w:rPr>
          <w:rFonts w:ascii="Arial" w:hAnsi="Arial" w:cs="Arial"/>
          <w:b/>
          <w:lang w:val="mk-MK"/>
        </w:rPr>
        <w:t>03.07.</w:t>
      </w:r>
      <w:r>
        <w:rPr>
          <w:rFonts w:ascii="Arial" w:hAnsi="Arial" w:cs="Arial"/>
          <w:b/>
          <w:lang w:val="mk-MK"/>
        </w:rPr>
        <w:t>2026</w:t>
      </w:r>
      <w:r w:rsidRPr="002A3121">
        <w:rPr>
          <w:rFonts w:ascii="Arial" w:hAnsi="Arial" w:cs="Arial"/>
          <w:b/>
          <w:lang w:val="mk-MK"/>
        </w:rPr>
        <w:t xml:space="preserve"> година.</w:t>
      </w:r>
    </w:p>
    <w:p w14:paraId="7AD523AB" w14:textId="77777777" w:rsidR="005170F8" w:rsidRPr="005170F8" w:rsidRDefault="005170F8" w:rsidP="000E0590">
      <w:pPr>
        <w:jc w:val="both"/>
        <w:rPr>
          <w:rFonts w:ascii="Arial" w:hAnsi="Arial" w:cs="Arial"/>
        </w:rPr>
      </w:pPr>
    </w:p>
    <w:p w14:paraId="01C61E29" w14:textId="46618DF4" w:rsidR="00BC0C04" w:rsidRPr="005170F8" w:rsidRDefault="00BC0C04">
      <w:pPr>
        <w:rPr>
          <w:rFonts w:ascii="Arial" w:hAnsi="Arial" w:cs="Arial"/>
        </w:rPr>
      </w:pPr>
    </w:p>
    <w:sectPr w:rsidR="00BC0C04" w:rsidRPr="005170F8" w:rsidSect="007E0051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DE4F" w14:textId="77777777" w:rsidR="000851F4" w:rsidRDefault="000851F4" w:rsidP="007E0051">
      <w:pPr>
        <w:spacing w:after="0" w:line="240" w:lineRule="auto"/>
      </w:pPr>
      <w:r>
        <w:separator/>
      </w:r>
    </w:p>
  </w:endnote>
  <w:endnote w:type="continuationSeparator" w:id="0">
    <w:p w14:paraId="23E1CF48" w14:textId="77777777" w:rsidR="000851F4" w:rsidRDefault="000851F4" w:rsidP="007E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76CB" w14:textId="77777777" w:rsidR="000851F4" w:rsidRDefault="000851F4" w:rsidP="007E0051">
      <w:pPr>
        <w:spacing w:after="0" w:line="240" w:lineRule="auto"/>
      </w:pPr>
      <w:r>
        <w:separator/>
      </w:r>
    </w:p>
  </w:footnote>
  <w:footnote w:type="continuationSeparator" w:id="0">
    <w:p w14:paraId="0D0A5715" w14:textId="77777777" w:rsidR="000851F4" w:rsidRDefault="000851F4" w:rsidP="007E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772"/>
    <w:multiLevelType w:val="hybridMultilevel"/>
    <w:tmpl w:val="DBF49A62"/>
    <w:lvl w:ilvl="0" w:tplc="193EC706">
      <w:start w:val="26"/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129ED"/>
    <w:multiLevelType w:val="hybridMultilevel"/>
    <w:tmpl w:val="DFBE3EE6"/>
    <w:lvl w:ilvl="0" w:tplc="C97C3EC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04"/>
    <w:rsid w:val="000851F4"/>
    <w:rsid w:val="00094635"/>
    <w:rsid w:val="000E0590"/>
    <w:rsid w:val="0010024A"/>
    <w:rsid w:val="002E4AB1"/>
    <w:rsid w:val="00516F68"/>
    <w:rsid w:val="005170F8"/>
    <w:rsid w:val="00650475"/>
    <w:rsid w:val="00651076"/>
    <w:rsid w:val="0068200E"/>
    <w:rsid w:val="006F3B9C"/>
    <w:rsid w:val="007E0051"/>
    <w:rsid w:val="009A7132"/>
    <w:rsid w:val="00BC0C04"/>
    <w:rsid w:val="00BE2BF7"/>
    <w:rsid w:val="00CC2459"/>
    <w:rsid w:val="00E90331"/>
    <w:rsid w:val="00F70B19"/>
    <w:rsid w:val="00F7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8C0A"/>
  <w15:chartTrackingRefBased/>
  <w15:docId w15:val="{5702ADE7-8CC2-4C70-A569-D261AB78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051"/>
  </w:style>
  <w:style w:type="paragraph" w:styleId="Footer">
    <w:name w:val="footer"/>
    <w:basedOn w:val="Normal"/>
    <w:link w:val="FooterChar"/>
    <w:uiPriority w:val="99"/>
    <w:unhideWhenUsed/>
    <w:rsid w:val="007E0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051"/>
  </w:style>
  <w:style w:type="paragraph" w:styleId="NoSpacing">
    <w:name w:val="No Spacing"/>
    <w:uiPriority w:val="1"/>
    <w:qFormat/>
    <w:rsid w:val="005170F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 Trpcevska</dc:creator>
  <cp:keywords/>
  <dc:description/>
  <cp:lastModifiedBy>Elizabeta Andrievska-Eftimova</cp:lastModifiedBy>
  <cp:revision>4</cp:revision>
  <dcterms:created xsi:type="dcterms:W3CDTF">2026-06-15T08:16:00Z</dcterms:created>
  <dcterms:modified xsi:type="dcterms:W3CDTF">2026-06-15T08:42:00Z</dcterms:modified>
</cp:coreProperties>
</file>